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10C" w:rsidRPr="00E5310C" w:rsidRDefault="00D74675" w:rsidP="00E5310C">
      <w:pPr>
        <w:snapToGrid w:val="0"/>
        <w:jc w:val="center"/>
        <w:rPr>
          <w:rFonts w:ascii="標楷體" w:eastAsia="標楷體" w:hAnsi="標楷體"/>
          <w:b/>
          <w:sz w:val="28"/>
        </w:rPr>
      </w:pPr>
      <w:r w:rsidRPr="00E5310C">
        <w:rPr>
          <w:rFonts w:ascii="標楷體" w:eastAsia="標楷體" w:hAnsi="標楷體" w:hint="eastAsia"/>
          <w:b/>
          <w:sz w:val="28"/>
        </w:rPr>
        <w:t>國際研究生學程</w:t>
      </w:r>
      <w:r w:rsidR="00E5310C" w:rsidRPr="00E5310C">
        <w:rPr>
          <w:rFonts w:ascii="標楷體" w:eastAsia="標楷體" w:hAnsi="標楷體" w:hint="eastAsia"/>
          <w:b/>
          <w:sz w:val="28"/>
        </w:rPr>
        <w:t xml:space="preserve"> </w:t>
      </w:r>
      <w:r w:rsidRPr="00E5310C">
        <w:rPr>
          <w:rFonts w:ascii="標楷體" w:eastAsia="標楷體" w:hAnsi="標楷體" w:hint="eastAsia"/>
          <w:b/>
          <w:sz w:val="28"/>
        </w:rPr>
        <w:t>生物資訊</w:t>
      </w:r>
      <w:r w:rsidR="006672D0" w:rsidRPr="00E5310C">
        <w:rPr>
          <w:rFonts w:ascii="標楷體" w:eastAsia="標楷體" w:hAnsi="標楷體" w:hint="eastAsia"/>
          <w:b/>
          <w:sz w:val="28"/>
        </w:rPr>
        <w:t>學</w:t>
      </w:r>
      <w:r w:rsidRPr="00E5310C">
        <w:rPr>
          <w:rFonts w:ascii="標楷體" w:eastAsia="標楷體" w:hAnsi="標楷體" w:hint="eastAsia"/>
          <w:b/>
          <w:sz w:val="28"/>
        </w:rPr>
        <w:t>學程</w:t>
      </w:r>
      <w:r w:rsidR="000F74C3" w:rsidRPr="00E5310C">
        <w:rPr>
          <w:rFonts w:ascii="標楷體" w:eastAsia="標楷體" w:hAnsi="標楷體" w:hint="eastAsia"/>
          <w:b/>
          <w:sz w:val="28"/>
        </w:rPr>
        <w:t xml:space="preserve"> </w:t>
      </w:r>
    </w:p>
    <w:p w:rsidR="000F74C3" w:rsidRPr="00E5310C" w:rsidRDefault="000277A1" w:rsidP="00E5310C">
      <w:pPr>
        <w:snapToGrid w:val="0"/>
        <w:jc w:val="center"/>
        <w:rPr>
          <w:rFonts w:ascii="標楷體" w:eastAsia="標楷體" w:hAnsi="標楷體" w:hint="eastAsia"/>
          <w:b/>
          <w:sz w:val="28"/>
        </w:rPr>
      </w:pPr>
      <w:r w:rsidRPr="00E5310C">
        <w:rPr>
          <w:rFonts w:ascii="標楷體" w:eastAsia="標楷體" w:hAnsi="標楷體" w:hint="eastAsia"/>
          <w:b/>
          <w:sz w:val="28"/>
        </w:rPr>
        <w:t>核心教師申請</w:t>
      </w:r>
      <w:r w:rsidR="002F427A" w:rsidRPr="00E5310C">
        <w:rPr>
          <w:rFonts w:ascii="標楷體" w:eastAsia="標楷體" w:hAnsi="標楷體" w:hint="eastAsia"/>
          <w:b/>
          <w:sz w:val="28"/>
        </w:rPr>
        <w:t>書</w:t>
      </w:r>
    </w:p>
    <w:tbl>
      <w:tblPr>
        <w:tblStyle w:val="aa"/>
        <w:tblW w:w="8632" w:type="dxa"/>
        <w:tblLook w:val="04A0" w:firstRow="1" w:lastRow="0" w:firstColumn="1" w:lastColumn="0" w:noHBand="0" w:noVBand="1"/>
      </w:tblPr>
      <w:tblGrid>
        <w:gridCol w:w="1563"/>
        <w:gridCol w:w="3905"/>
        <w:gridCol w:w="1227"/>
        <w:gridCol w:w="1937"/>
      </w:tblGrid>
      <w:tr w:rsidR="007F3326" w:rsidTr="008900AD">
        <w:trPr>
          <w:trHeight w:val="726"/>
        </w:trPr>
        <w:tc>
          <w:tcPr>
            <w:tcW w:w="1563" w:type="dxa"/>
          </w:tcPr>
          <w:p w:rsidR="007F3326" w:rsidRDefault="007F3326" w:rsidP="007F332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3905" w:type="dxa"/>
          </w:tcPr>
          <w:p w:rsidR="007F3326" w:rsidRDefault="007F3326" w:rsidP="007F3326">
            <w:pPr>
              <w:jc w:val="both"/>
              <w:rPr>
                <w:rFonts w:ascii="標楷體" w:eastAsia="標楷體" w:hAnsi="標楷體"/>
              </w:rPr>
            </w:pPr>
          </w:p>
          <w:p w:rsidR="007F3326" w:rsidRDefault="007F3326" w:rsidP="007F332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:rsidR="007F3326" w:rsidRDefault="007F3326" w:rsidP="007F332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1935" w:type="dxa"/>
          </w:tcPr>
          <w:p w:rsidR="007F3326" w:rsidRDefault="007F3326" w:rsidP="007F332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年  月  日</w:t>
            </w:r>
          </w:p>
        </w:tc>
      </w:tr>
      <w:tr w:rsidR="007F3326" w:rsidTr="008900AD">
        <w:trPr>
          <w:trHeight w:val="711"/>
        </w:trPr>
        <w:tc>
          <w:tcPr>
            <w:tcW w:w="1563" w:type="dxa"/>
          </w:tcPr>
          <w:p w:rsidR="007F3326" w:rsidRDefault="007F3326" w:rsidP="007F332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申請人單位</w:t>
            </w:r>
          </w:p>
        </w:tc>
        <w:tc>
          <w:tcPr>
            <w:tcW w:w="7068" w:type="dxa"/>
            <w:gridSpan w:val="3"/>
          </w:tcPr>
          <w:p w:rsidR="007F3326" w:rsidRDefault="007F3326" w:rsidP="007F3326">
            <w:pPr>
              <w:jc w:val="both"/>
              <w:rPr>
                <w:rFonts w:ascii="標楷體" w:eastAsia="標楷體" w:hAnsi="標楷體"/>
              </w:rPr>
            </w:pPr>
          </w:p>
          <w:p w:rsidR="007F3326" w:rsidRDefault="007F3326" w:rsidP="007F332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F3326" w:rsidTr="008900AD">
        <w:trPr>
          <w:trHeight w:val="793"/>
        </w:trPr>
        <w:tc>
          <w:tcPr>
            <w:tcW w:w="1563" w:type="dxa"/>
          </w:tcPr>
          <w:p w:rsidR="007F3326" w:rsidRDefault="007F3326" w:rsidP="007F33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研究領域</w:t>
            </w:r>
          </w:p>
        </w:tc>
        <w:tc>
          <w:tcPr>
            <w:tcW w:w="7068" w:type="dxa"/>
            <w:gridSpan w:val="3"/>
          </w:tcPr>
          <w:p w:rsidR="007F3326" w:rsidRDefault="007F3326" w:rsidP="007F3326">
            <w:pPr>
              <w:rPr>
                <w:rFonts w:ascii="標楷體" w:eastAsia="標楷體" w:hAnsi="標楷體" w:hint="eastAsia"/>
              </w:rPr>
            </w:pPr>
          </w:p>
          <w:p w:rsidR="00E51872" w:rsidRPr="007F3326" w:rsidRDefault="00E51872" w:rsidP="007F3326">
            <w:pPr>
              <w:rPr>
                <w:rFonts w:ascii="標楷體" w:eastAsia="標楷體" w:hAnsi="標楷體"/>
              </w:rPr>
            </w:pPr>
          </w:p>
        </w:tc>
      </w:tr>
      <w:tr w:rsidR="005A2C60" w:rsidTr="008900AD">
        <w:trPr>
          <w:trHeight w:val="980"/>
        </w:trPr>
        <w:tc>
          <w:tcPr>
            <w:tcW w:w="1563" w:type="dxa"/>
          </w:tcPr>
          <w:p w:rsidR="005A2C60" w:rsidRDefault="005A2C60" w:rsidP="007F33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成為核心教師後可教授之課程</w:t>
            </w:r>
          </w:p>
        </w:tc>
        <w:tc>
          <w:tcPr>
            <w:tcW w:w="7068" w:type="dxa"/>
            <w:gridSpan w:val="3"/>
          </w:tcPr>
          <w:p w:rsidR="005A2C60" w:rsidRDefault="005A2C60" w:rsidP="007F3326">
            <w:pPr>
              <w:rPr>
                <w:rFonts w:ascii="標楷體" w:eastAsia="標楷體" w:hAnsi="標楷體"/>
              </w:rPr>
            </w:pPr>
          </w:p>
          <w:p w:rsidR="005A2C60" w:rsidRPr="00C312CC" w:rsidRDefault="005A2C60" w:rsidP="007F3326">
            <w:pPr>
              <w:rPr>
                <w:rFonts w:ascii="標楷體" w:eastAsia="標楷體" w:hAnsi="標楷體"/>
              </w:rPr>
            </w:pPr>
          </w:p>
        </w:tc>
      </w:tr>
      <w:tr w:rsidR="007F3326" w:rsidTr="008900AD">
        <w:trPr>
          <w:trHeight w:val="363"/>
        </w:trPr>
        <w:tc>
          <w:tcPr>
            <w:tcW w:w="8632" w:type="dxa"/>
            <w:gridSpan w:val="4"/>
          </w:tcPr>
          <w:p w:rsidR="007F3326" w:rsidRDefault="007F3326" w:rsidP="007F33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核心教師職責</w:t>
            </w:r>
          </w:p>
        </w:tc>
      </w:tr>
      <w:tr w:rsidR="007F3326" w:rsidTr="008900AD">
        <w:trPr>
          <w:trHeight w:val="6442"/>
        </w:trPr>
        <w:tc>
          <w:tcPr>
            <w:tcW w:w="8632" w:type="dxa"/>
            <w:gridSpan w:val="4"/>
          </w:tcPr>
          <w:p w:rsidR="007F3326" w:rsidRPr="00542F3F" w:rsidRDefault="007F3326" w:rsidP="007F3326">
            <w:pPr>
              <w:pStyle w:val="a3"/>
              <w:numPr>
                <w:ilvl w:val="0"/>
                <w:numId w:val="35"/>
              </w:numPr>
              <w:ind w:leftChars="0"/>
              <w:jc w:val="both"/>
              <w:rPr>
                <w:rFonts w:eastAsia="標楷體" w:cs="Times New Roman"/>
                <w:szCs w:val="24"/>
              </w:rPr>
            </w:pPr>
            <w:r w:rsidRPr="00542F3F">
              <w:rPr>
                <w:rFonts w:eastAsia="標楷體" w:cs="Times New Roman"/>
                <w:szCs w:val="24"/>
              </w:rPr>
              <w:t>核心教師</w:t>
            </w:r>
            <w:r w:rsidR="000D538F" w:rsidRPr="00542F3F">
              <w:rPr>
                <w:rFonts w:eastAsia="標楷體" w:cs="Times New Roman"/>
                <w:szCs w:val="24"/>
              </w:rPr>
              <w:t>除</w:t>
            </w:r>
            <w:r w:rsidR="000D538F" w:rsidRPr="00542F3F">
              <w:rPr>
                <w:rFonts w:eastAsia="標楷體" w:hAnsi="Times New Roman" w:cs="Times New Roman"/>
                <w:szCs w:val="24"/>
              </w:rPr>
              <w:t>參與</w:t>
            </w:r>
            <w:r w:rsidR="000D538F" w:rsidRPr="00542F3F">
              <w:rPr>
                <w:rFonts w:eastAsia="標楷體" w:cs="Times New Roman"/>
                <w:szCs w:val="24"/>
              </w:rPr>
              <w:t>授課、</w:t>
            </w:r>
            <w:r w:rsidR="000D538F" w:rsidRPr="00542F3F">
              <w:rPr>
                <w:rFonts w:eastAsia="標楷體" w:hAnsi="Times New Roman" w:cs="Times New Roman"/>
                <w:szCs w:val="24"/>
              </w:rPr>
              <w:t>接受學生修習「</w:t>
            </w:r>
            <w:r w:rsidR="00026CBE">
              <w:rPr>
                <w:rFonts w:eastAsia="標楷體" w:hAnsi="Times New Roman" w:cs="Times New Roman" w:hint="eastAsia"/>
                <w:szCs w:val="24"/>
              </w:rPr>
              <w:t>研究室見習</w:t>
            </w:r>
            <w:r w:rsidR="000D538F" w:rsidRPr="00542F3F">
              <w:rPr>
                <w:rFonts w:eastAsia="標楷體" w:hAnsi="Times New Roman" w:cs="Times New Roman"/>
                <w:szCs w:val="24"/>
              </w:rPr>
              <w:t>」</w:t>
            </w:r>
            <w:r w:rsidR="000D538F" w:rsidRPr="00542F3F">
              <w:rPr>
                <w:rFonts w:eastAsia="標楷體" w:cs="Times New Roman"/>
                <w:szCs w:val="24"/>
              </w:rPr>
              <w:t>(La</w:t>
            </w:r>
            <w:bookmarkStart w:id="0" w:name="_GoBack"/>
            <w:bookmarkEnd w:id="0"/>
            <w:r w:rsidR="000D538F" w:rsidRPr="00542F3F">
              <w:rPr>
                <w:rFonts w:eastAsia="標楷體" w:cs="Times New Roman"/>
                <w:szCs w:val="24"/>
              </w:rPr>
              <w:t>b Rotation)</w:t>
            </w:r>
            <w:r w:rsidR="000D538F" w:rsidRPr="00542F3F">
              <w:rPr>
                <w:rFonts w:eastAsia="標楷體" w:cs="Times New Roman"/>
                <w:szCs w:val="24"/>
              </w:rPr>
              <w:t>及</w:t>
            </w:r>
            <w:r w:rsidR="000D538F" w:rsidRPr="00542F3F">
              <w:rPr>
                <w:rFonts w:eastAsia="標楷體" w:hAnsi="Times New Roman" w:cs="Times New Roman"/>
                <w:szCs w:val="24"/>
              </w:rPr>
              <w:t>參與書報討論（</w:t>
            </w:r>
            <w:r w:rsidR="000D538F" w:rsidRPr="00542F3F">
              <w:rPr>
                <w:rFonts w:eastAsia="標楷體" w:cs="Times New Roman"/>
                <w:szCs w:val="24"/>
              </w:rPr>
              <w:t>Seminar</w:t>
            </w:r>
            <w:r w:rsidR="000D538F" w:rsidRPr="00542F3F">
              <w:rPr>
                <w:rFonts w:eastAsia="標楷體" w:hAnsi="Times New Roman" w:cs="Times New Roman"/>
                <w:szCs w:val="24"/>
              </w:rPr>
              <w:t>）外，亦</w:t>
            </w:r>
            <w:r w:rsidR="00CF7CCD" w:rsidRPr="00542F3F">
              <w:rPr>
                <w:rFonts w:eastAsia="標楷體" w:cs="Times New Roman"/>
                <w:szCs w:val="24"/>
              </w:rPr>
              <w:t>應積極參與下列事務</w:t>
            </w:r>
            <w:r w:rsidR="0060068E">
              <w:rPr>
                <w:rFonts w:eastAsia="標楷體" w:cs="Times New Roman" w:hint="eastAsia"/>
                <w:szCs w:val="24"/>
              </w:rPr>
              <w:t>：</w:t>
            </w:r>
          </w:p>
          <w:tbl>
            <w:tblPr>
              <w:tblW w:w="0" w:type="auto"/>
              <w:tblInd w:w="4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52"/>
              <w:gridCol w:w="5835"/>
            </w:tblGrid>
            <w:tr w:rsidR="00CF7CCD" w:rsidRPr="00542F3F" w:rsidTr="008900AD">
              <w:trPr>
                <w:trHeight w:val="1524"/>
              </w:trPr>
              <w:tc>
                <w:tcPr>
                  <w:tcW w:w="1552" w:type="dxa"/>
                </w:tcPr>
                <w:p w:rsidR="00CF7CCD" w:rsidRPr="00542F3F" w:rsidRDefault="00E32D49" w:rsidP="00CF7CCD">
                  <w:pPr>
                    <w:pStyle w:val="a3"/>
                    <w:ind w:leftChars="7" w:left="17"/>
                    <w:jc w:val="both"/>
                    <w:rPr>
                      <w:rFonts w:eastAsia="標楷體" w:cs="Times New Roman"/>
                      <w:szCs w:val="24"/>
                    </w:rPr>
                  </w:pPr>
                  <w:r w:rsidRPr="00542F3F">
                    <w:rPr>
                      <w:rFonts w:eastAsia="標楷體" w:hAnsi="Times New Roman" w:cs="Times New Roman"/>
                      <w:szCs w:val="24"/>
                    </w:rPr>
                    <w:t>教</w:t>
                  </w:r>
                  <w:r w:rsidR="008264F6" w:rsidRPr="00542F3F">
                    <w:rPr>
                      <w:rFonts w:eastAsia="標楷體" w:hAnsi="Times New Roman" w:cs="Times New Roman"/>
                      <w:szCs w:val="24"/>
                    </w:rPr>
                    <w:t>務組</w:t>
                  </w:r>
                </w:p>
              </w:tc>
              <w:tc>
                <w:tcPr>
                  <w:tcW w:w="5835" w:type="dxa"/>
                </w:tcPr>
                <w:p w:rsidR="00383335" w:rsidRPr="00383335" w:rsidRDefault="00383335" w:rsidP="00215F98">
                  <w:pPr>
                    <w:pStyle w:val="Default"/>
                    <w:numPr>
                      <w:ilvl w:val="0"/>
                      <w:numId w:val="38"/>
                    </w:numPr>
                    <w:tabs>
                      <w:tab w:val="center" w:pos="4153"/>
                      <w:tab w:val="right" w:pos="8306"/>
                    </w:tabs>
                    <w:snapToGrid w:val="0"/>
                    <w:rPr>
                      <w:rFonts w:asciiTheme="minorHAnsi" w:eastAsia="標楷體" w:cs="Times New Roman"/>
                    </w:rPr>
                  </w:pPr>
                  <w:r>
                    <w:rPr>
                      <w:rFonts w:asciiTheme="minorHAnsi" w:eastAsia="標楷體" w:hAnsi="Times New Roman" w:cs="Times New Roman" w:hint="eastAsia"/>
                    </w:rPr>
                    <w:t>學程整體之方向規劃</w:t>
                  </w:r>
                </w:p>
                <w:p w:rsidR="00D86B3D" w:rsidRPr="00542F3F" w:rsidRDefault="00D86B3D" w:rsidP="00215F98">
                  <w:pPr>
                    <w:pStyle w:val="Default"/>
                    <w:numPr>
                      <w:ilvl w:val="0"/>
                      <w:numId w:val="38"/>
                    </w:numPr>
                    <w:rPr>
                      <w:rFonts w:asciiTheme="minorHAnsi" w:eastAsia="標楷體" w:cs="Times New Roman"/>
                    </w:rPr>
                  </w:pPr>
                  <w:r w:rsidRPr="00542F3F">
                    <w:rPr>
                      <w:rFonts w:asciiTheme="minorHAnsi" w:eastAsia="標楷體" w:hAnsi="Times New Roman" w:cs="Times New Roman"/>
                    </w:rPr>
                    <w:t>修業章程</w:t>
                  </w:r>
                  <w:r w:rsidR="00383335">
                    <w:rPr>
                      <w:rFonts w:asciiTheme="minorHAnsi" w:eastAsia="標楷體" w:hAnsi="Times New Roman" w:cs="Times New Roman" w:hint="eastAsia"/>
                    </w:rPr>
                    <w:t>之訂定與修改</w:t>
                  </w:r>
                </w:p>
                <w:p w:rsidR="00383335" w:rsidRPr="00383335" w:rsidRDefault="00383335">
                  <w:pPr>
                    <w:pStyle w:val="Default"/>
                    <w:numPr>
                      <w:ilvl w:val="0"/>
                      <w:numId w:val="36"/>
                    </w:numPr>
                    <w:tabs>
                      <w:tab w:val="center" w:pos="4153"/>
                      <w:tab w:val="right" w:pos="8306"/>
                    </w:tabs>
                    <w:snapToGrid w:val="0"/>
                    <w:rPr>
                      <w:rFonts w:asciiTheme="minorHAnsi" w:eastAsia="標楷體" w:cs="Times New Roman"/>
                    </w:rPr>
                  </w:pPr>
                  <w:r>
                    <w:rPr>
                      <w:rFonts w:asciiTheme="minorHAnsi" w:eastAsia="標楷體" w:cs="Times New Roman" w:hint="eastAsia"/>
                    </w:rPr>
                    <w:t>核心教師之討論與審查</w:t>
                  </w:r>
                </w:p>
                <w:p w:rsidR="00FA4732" w:rsidRPr="00542F3F" w:rsidRDefault="00CF7CCD" w:rsidP="00215F98">
                  <w:pPr>
                    <w:pStyle w:val="Default"/>
                    <w:numPr>
                      <w:ilvl w:val="0"/>
                      <w:numId w:val="36"/>
                    </w:numPr>
                    <w:rPr>
                      <w:rFonts w:asciiTheme="minorHAnsi" w:eastAsia="標楷體" w:cs="Times New Roman"/>
                    </w:rPr>
                  </w:pPr>
                  <w:r w:rsidRPr="00542F3F">
                    <w:rPr>
                      <w:rFonts w:asciiTheme="minorHAnsi" w:eastAsia="標楷體" w:hAnsi="Times New Roman" w:cs="Times New Roman"/>
                    </w:rPr>
                    <w:t>學生</w:t>
                  </w:r>
                  <w:r w:rsidR="00DE1200">
                    <w:rPr>
                      <w:rFonts w:asciiTheme="minorHAnsi" w:eastAsia="標楷體" w:hAnsi="Times New Roman" w:cs="Times New Roman" w:hint="eastAsia"/>
                    </w:rPr>
                    <w:t>指導教授選定、博士候選人</w:t>
                  </w:r>
                  <w:r w:rsidRPr="00542F3F">
                    <w:rPr>
                      <w:rFonts w:asciiTheme="minorHAnsi" w:eastAsia="標楷體" w:hAnsi="Times New Roman" w:cs="Times New Roman"/>
                    </w:rPr>
                    <w:t>資格考</w:t>
                  </w:r>
                  <w:r w:rsidR="00DE1200">
                    <w:rPr>
                      <w:rFonts w:asciiTheme="minorHAnsi" w:eastAsia="標楷體" w:hAnsi="Times New Roman" w:cs="Times New Roman" w:hint="eastAsia"/>
                    </w:rPr>
                    <w:t>考核、與學位考試之相關事宜</w:t>
                  </w:r>
                  <w:r w:rsidRPr="00542F3F">
                    <w:rPr>
                      <w:rFonts w:asciiTheme="minorHAnsi" w:eastAsia="標楷體" w:cs="Times New Roman"/>
                    </w:rPr>
                    <w:t xml:space="preserve"> </w:t>
                  </w:r>
                </w:p>
              </w:tc>
            </w:tr>
            <w:tr w:rsidR="008904A3" w:rsidRPr="00542F3F" w:rsidTr="008900AD">
              <w:trPr>
                <w:trHeight w:val="483"/>
              </w:trPr>
              <w:tc>
                <w:tcPr>
                  <w:tcW w:w="1552" w:type="dxa"/>
                </w:tcPr>
                <w:p w:rsidR="008904A3" w:rsidRPr="00542F3F" w:rsidRDefault="008904A3" w:rsidP="00CF7CCD">
                  <w:pPr>
                    <w:pStyle w:val="a3"/>
                    <w:ind w:leftChars="7" w:left="17"/>
                    <w:jc w:val="both"/>
                    <w:rPr>
                      <w:rFonts w:eastAsia="標楷體" w:cs="Times New Roman"/>
                      <w:szCs w:val="24"/>
                    </w:rPr>
                  </w:pPr>
                  <w:r w:rsidRPr="00542F3F">
                    <w:rPr>
                      <w:rFonts w:eastAsia="標楷體" w:hAnsi="Times New Roman" w:cs="Times New Roman"/>
                      <w:szCs w:val="24"/>
                    </w:rPr>
                    <w:t>課</w:t>
                  </w:r>
                  <w:proofErr w:type="gramStart"/>
                  <w:r w:rsidRPr="00542F3F">
                    <w:rPr>
                      <w:rFonts w:eastAsia="標楷體" w:hAnsi="Times New Roman" w:cs="Times New Roman"/>
                      <w:szCs w:val="24"/>
                    </w:rPr>
                    <w:t>務</w:t>
                  </w:r>
                  <w:proofErr w:type="gramEnd"/>
                  <w:r w:rsidRPr="00542F3F">
                    <w:rPr>
                      <w:rFonts w:eastAsia="標楷體" w:hAnsi="Times New Roman" w:cs="Times New Roman"/>
                      <w:szCs w:val="24"/>
                    </w:rPr>
                    <w:t>組</w:t>
                  </w:r>
                </w:p>
              </w:tc>
              <w:tc>
                <w:tcPr>
                  <w:tcW w:w="5835" w:type="dxa"/>
                </w:tcPr>
                <w:p w:rsidR="008904A3" w:rsidRDefault="008904A3" w:rsidP="008264F6">
                  <w:pPr>
                    <w:pStyle w:val="Default"/>
                    <w:numPr>
                      <w:ilvl w:val="0"/>
                      <w:numId w:val="36"/>
                    </w:numPr>
                    <w:rPr>
                      <w:rFonts w:asciiTheme="minorHAnsi" w:eastAsia="標楷體" w:cs="Times New Roman"/>
                    </w:rPr>
                  </w:pPr>
                  <w:r w:rsidRPr="00542F3F">
                    <w:rPr>
                      <w:rFonts w:asciiTheme="minorHAnsi" w:eastAsia="標楷體" w:cs="Times New Roman"/>
                    </w:rPr>
                    <w:t>課程安排、規劃</w:t>
                  </w:r>
                </w:p>
                <w:p w:rsidR="00B243DF" w:rsidRPr="00542F3F" w:rsidRDefault="00B243DF" w:rsidP="008264F6">
                  <w:pPr>
                    <w:pStyle w:val="Default"/>
                    <w:numPr>
                      <w:ilvl w:val="0"/>
                      <w:numId w:val="36"/>
                    </w:numPr>
                    <w:rPr>
                      <w:rFonts w:asciiTheme="minorHAnsi" w:eastAsia="標楷體" w:cs="Times New Roman"/>
                    </w:rPr>
                  </w:pPr>
                  <w:r>
                    <w:rPr>
                      <w:rFonts w:asciiTheme="minorHAnsi" w:eastAsia="標楷體" w:cs="Times New Roman" w:hint="eastAsia"/>
                    </w:rPr>
                    <w:t>推派各科負責人</w:t>
                  </w:r>
                </w:p>
              </w:tc>
            </w:tr>
            <w:tr w:rsidR="00CF7CCD" w:rsidRPr="00542F3F" w:rsidTr="008900AD">
              <w:trPr>
                <w:trHeight w:val="194"/>
              </w:trPr>
              <w:tc>
                <w:tcPr>
                  <w:tcW w:w="1552" w:type="dxa"/>
                </w:tcPr>
                <w:p w:rsidR="00CF7CCD" w:rsidRPr="00542F3F" w:rsidRDefault="008264F6" w:rsidP="00CF7CCD">
                  <w:pPr>
                    <w:pStyle w:val="a3"/>
                    <w:ind w:leftChars="7" w:left="17"/>
                    <w:jc w:val="both"/>
                    <w:rPr>
                      <w:rFonts w:eastAsia="標楷體" w:cs="Times New Roman"/>
                      <w:szCs w:val="24"/>
                    </w:rPr>
                  </w:pPr>
                  <w:r w:rsidRPr="00542F3F">
                    <w:rPr>
                      <w:rFonts w:eastAsia="標楷體" w:hAnsi="Times New Roman" w:cs="Times New Roman"/>
                      <w:szCs w:val="24"/>
                    </w:rPr>
                    <w:t>學</w:t>
                  </w:r>
                  <w:proofErr w:type="gramStart"/>
                  <w:r w:rsidRPr="00542F3F">
                    <w:rPr>
                      <w:rFonts w:eastAsia="標楷體" w:hAnsi="Times New Roman" w:cs="Times New Roman"/>
                      <w:szCs w:val="24"/>
                    </w:rPr>
                    <w:t>務</w:t>
                  </w:r>
                  <w:proofErr w:type="gramEnd"/>
                  <w:r w:rsidRPr="00542F3F">
                    <w:rPr>
                      <w:rFonts w:eastAsia="標楷體" w:hAnsi="Times New Roman" w:cs="Times New Roman"/>
                      <w:szCs w:val="24"/>
                    </w:rPr>
                    <w:t>組</w:t>
                  </w:r>
                </w:p>
              </w:tc>
              <w:tc>
                <w:tcPr>
                  <w:tcW w:w="5835" w:type="dxa"/>
                </w:tcPr>
                <w:p w:rsidR="008264F6" w:rsidRPr="00542F3F" w:rsidRDefault="008264F6" w:rsidP="008264F6">
                  <w:pPr>
                    <w:pStyle w:val="Default"/>
                    <w:numPr>
                      <w:ilvl w:val="0"/>
                      <w:numId w:val="37"/>
                    </w:numPr>
                    <w:rPr>
                      <w:rFonts w:asciiTheme="minorHAnsi" w:eastAsia="標楷體" w:cs="Times New Roman"/>
                    </w:rPr>
                  </w:pPr>
                  <w:r w:rsidRPr="00542F3F">
                    <w:rPr>
                      <w:rFonts w:asciiTheme="minorHAnsi" w:eastAsia="標楷體" w:hAnsi="Times New Roman" w:cs="Times New Roman"/>
                    </w:rPr>
                    <w:t>聯繫新生</w:t>
                  </w:r>
                  <w:r w:rsidRPr="00542F3F">
                    <w:rPr>
                      <w:rFonts w:asciiTheme="minorHAnsi" w:eastAsia="標楷體" w:cs="Times New Roman"/>
                    </w:rPr>
                    <w:t xml:space="preserve"> </w:t>
                  </w:r>
                </w:p>
                <w:p w:rsidR="00CF7CCD" w:rsidRPr="00542F3F" w:rsidRDefault="008264F6" w:rsidP="008264F6">
                  <w:pPr>
                    <w:pStyle w:val="Default"/>
                    <w:numPr>
                      <w:ilvl w:val="0"/>
                      <w:numId w:val="37"/>
                    </w:numPr>
                    <w:tabs>
                      <w:tab w:val="center" w:pos="4153"/>
                      <w:tab w:val="right" w:pos="8306"/>
                    </w:tabs>
                    <w:snapToGrid w:val="0"/>
                    <w:rPr>
                      <w:rFonts w:asciiTheme="minorHAnsi" w:eastAsia="標楷體" w:cs="Times New Roman"/>
                    </w:rPr>
                  </w:pPr>
                  <w:r w:rsidRPr="00542F3F">
                    <w:rPr>
                      <w:rFonts w:asciiTheme="minorHAnsi" w:eastAsia="標楷體" w:hAnsi="Times New Roman" w:cs="Times New Roman"/>
                    </w:rPr>
                    <w:t>協助及參與新生說明會</w:t>
                  </w:r>
                </w:p>
                <w:p w:rsidR="008904A3" w:rsidRPr="00542F3F" w:rsidRDefault="008904A3" w:rsidP="008264F6">
                  <w:pPr>
                    <w:pStyle w:val="Default"/>
                    <w:numPr>
                      <w:ilvl w:val="0"/>
                      <w:numId w:val="37"/>
                    </w:numPr>
                    <w:rPr>
                      <w:rFonts w:asciiTheme="minorHAnsi" w:eastAsia="標楷體" w:cs="Times New Roman"/>
                    </w:rPr>
                  </w:pPr>
                  <w:r w:rsidRPr="00542F3F">
                    <w:rPr>
                      <w:rFonts w:asciiTheme="minorHAnsi" w:eastAsia="標楷體" w:hAnsi="Times New Roman" w:cs="Times New Roman"/>
                    </w:rPr>
                    <w:t>處理學生問題</w:t>
                  </w:r>
                </w:p>
              </w:tc>
            </w:tr>
            <w:tr w:rsidR="0060068E" w:rsidRPr="00542F3F" w:rsidTr="008900AD">
              <w:trPr>
                <w:trHeight w:val="194"/>
              </w:trPr>
              <w:tc>
                <w:tcPr>
                  <w:tcW w:w="1552" w:type="dxa"/>
                </w:tcPr>
                <w:p w:rsidR="0060068E" w:rsidRPr="00542F3F" w:rsidRDefault="0060068E" w:rsidP="00CF7CCD">
                  <w:pPr>
                    <w:pStyle w:val="a3"/>
                    <w:ind w:leftChars="7" w:left="17"/>
                    <w:jc w:val="both"/>
                    <w:rPr>
                      <w:rFonts w:eastAsia="標楷體" w:hAnsi="Times New Roman" w:cs="Times New Roman"/>
                      <w:szCs w:val="24"/>
                    </w:rPr>
                  </w:pPr>
                  <w:r w:rsidRPr="00542F3F">
                    <w:rPr>
                      <w:rFonts w:eastAsia="標楷體" w:hAnsi="Times New Roman" w:cs="Times New Roman"/>
                      <w:szCs w:val="24"/>
                    </w:rPr>
                    <w:t>招生組</w:t>
                  </w:r>
                </w:p>
              </w:tc>
              <w:tc>
                <w:tcPr>
                  <w:tcW w:w="5835" w:type="dxa"/>
                </w:tcPr>
                <w:p w:rsidR="0060068E" w:rsidRPr="00542F3F" w:rsidRDefault="0060068E" w:rsidP="00EB668C">
                  <w:pPr>
                    <w:pStyle w:val="Default"/>
                    <w:numPr>
                      <w:ilvl w:val="0"/>
                      <w:numId w:val="36"/>
                    </w:numPr>
                    <w:rPr>
                      <w:rFonts w:asciiTheme="minorHAnsi" w:eastAsia="標楷體" w:cs="Times New Roman"/>
                    </w:rPr>
                  </w:pPr>
                  <w:r w:rsidRPr="00542F3F">
                    <w:rPr>
                      <w:rFonts w:asciiTheme="minorHAnsi" w:eastAsia="標楷體" w:hAnsi="Times New Roman" w:cs="Times New Roman"/>
                    </w:rPr>
                    <w:t>協助招生海報製作</w:t>
                  </w:r>
                  <w:r w:rsidRPr="00542F3F">
                    <w:rPr>
                      <w:rFonts w:asciiTheme="minorHAnsi" w:eastAsia="標楷體" w:cs="Times New Roman"/>
                    </w:rPr>
                    <w:t xml:space="preserve"> </w:t>
                  </w:r>
                </w:p>
                <w:p w:rsidR="0060068E" w:rsidRPr="00542F3F" w:rsidRDefault="0060068E" w:rsidP="00EB668C">
                  <w:pPr>
                    <w:pStyle w:val="Default"/>
                    <w:numPr>
                      <w:ilvl w:val="0"/>
                      <w:numId w:val="36"/>
                    </w:numPr>
                    <w:rPr>
                      <w:rFonts w:asciiTheme="minorHAnsi" w:eastAsia="標楷體" w:cs="Times New Roman"/>
                    </w:rPr>
                  </w:pPr>
                  <w:r w:rsidRPr="00542F3F">
                    <w:rPr>
                      <w:rFonts w:asciiTheme="minorHAnsi" w:eastAsia="標楷體" w:hAnsi="Times New Roman" w:cs="Times New Roman"/>
                    </w:rPr>
                    <w:t>招生說明會籌辦、參與</w:t>
                  </w:r>
                  <w:r w:rsidRPr="00542F3F">
                    <w:rPr>
                      <w:rFonts w:asciiTheme="minorHAnsi" w:eastAsia="標楷體" w:cs="Times New Roman"/>
                    </w:rPr>
                    <w:t xml:space="preserve"> </w:t>
                  </w:r>
                </w:p>
                <w:p w:rsidR="0060068E" w:rsidRPr="00542F3F" w:rsidRDefault="0060068E" w:rsidP="008264F6">
                  <w:pPr>
                    <w:pStyle w:val="Default"/>
                    <w:numPr>
                      <w:ilvl w:val="0"/>
                      <w:numId w:val="37"/>
                    </w:numPr>
                    <w:rPr>
                      <w:rFonts w:asciiTheme="minorHAnsi" w:eastAsia="標楷體" w:hAnsi="Times New Roman" w:cs="Times New Roman"/>
                    </w:rPr>
                  </w:pPr>
                  <w:r w:rsidRPr="00542F3F">
                    <w:rPr>
                      <w:rFonts w:asciiTheme="minorHAnsi" w:eastAsia="標楷體" w:hAnsi="Times New Roman" w:cs="Times New Roman"/>
                    </w:rPr>
                    <w:t>招生相關事務工作</w:t>
                  </w:r>
                  <w:r w:rsidRPr="00542F3F">
                    <w:rPr>
                      <w:rFonts w:asciiTheme="minorHAnsi" w:eastAsia="標楷體" w:cs="Times New Roman"/>
                    </w:rPr>
                    <w:t>(</w:t>
                  </w:r>
                  <w:r w:rsidRPr="00542F3F">
                    <w:rPr>
                      <w:rFonts w:asciiTheme="minorHAnsi" w:eastAsia="標楷體" w:hAnsi="Times New Roman" w:cs="Times New Roman"/>
                    </w:rPr>
                    <w:t>線上系統審查、書面審查、</w:t>
                  </w:r>
                  <w:r w:rsidRPr="00542F3F">
                    <w:rPr>
                      <w:rFonts w:asciiTheme="minorHAnsi" w:eastAsia="標楷體" w:hAnsi="Times New Roman" w:cs="Times New Roman"/>
                      <w:color w:val="auto"/>
                    </w:rPr>
                    <w:t>口試</w:t>
                  </w:r>
                  <w:r w:rsidRPr="00542F3F">
                    <w:rPr>
                      <w:rFonts w:asciiTheme="minorHAnsi" w:eastAsia="標楷體" w:hAnsi="Times New Roman" w:cs="Times New Roman"/>
                    </w:rPr>
                    <w:t>、入學審查會議</w:t>
                  </w:r>
                  <w:r w:rsidRPr="00542F3F">
                    <w:rPr>
                      <w:rFonts w:asciiTheme="minorHAnsi" w:eastAsia="標楷體" w:cs="Times New Roman"/>
                    </w:rPr>
                    <w:t>)</w:t>
                  </w:r>
                </w:p>
              </w:tc>
            </w:tr>
          </w:tbl>
          <w:p w:rsidR="00C312CC" w:rsidRPr="00C312CC" w:rsidRDefault="00C312CC" w:rsidP="00C312CC">
            <w:pPr>
              <w:pStyle w:val="a3"/>
              <w:numPr>
                <w:ilvl w:val="0"/>
                <w:numId w:val="35"/>
              </w:numPr>
              <w:ind w:leftChars="0"/>
              <w:rPr>
                <w:rFonts w:eastAsia="標楷體" w:cs="Times New Roman"/>
                <w:szCs w:val="24"/>
              </w:rPr>
            </w:pPr>
            <w:r w:rsidRPr="00C312CC">
              <w:rPr>
                <w:rFonts w:eastAsia="標楷體" w:cs="Times New Roman" w:hint="eastAsia"/>
                <w:szCs w:val="24"/>
              </w:rPr>
              <w:t>每位教師必須於前兩年累積</w:t>
            </w:r>
            <w:r w:rsidRPr="00C312CC">
              <w:rPr>
                <w:rFonts w:eastAsia="標楷體" w:cs="Times New Roman" w:hint="eastAsia"/>
                <w:szCs w:val="24"/>
              </w:rPr>
              <w:t xml:space="preserve"> 3 </w:t>
            </w:r>
            <w:r w:rsidRPr="00C312CC">
              <w:rPr>
                <w:rFonts w:eastAsia="標楷體" w:cs="Times New Roman" w:hint="eastAsia"/>
                <w:szCs w:val="24"/>
              </w:rPr>
              <w:t>點，點數未達到要求者，將失去核心教師身份。</w:t>
            </w:r>
          </w:p>
          <w:p w:rsidR="00CF7CCD" w:rsidRPr="00542F3F" w:rsidRDefault="00CF7CCD" w:rsidP="007F3326">
            <w:pPr>
              <w:pStyle w:val="a3"/>
              <w:numPr>
                <w:ilvl w:val="0"/>
                <w:numId w:val="35"/>
              </w:numPr>
              <w:ind w:leftChars="0"/>
              <w:jc w:val="both"/>
              <w:rPr>
                <w:rFonts w:eastAsia="標楷體" w:cs="Times New Roman"/>
                <w:szCs w:val="24"/>
              </w:rPr>
            </w:pPr>
            <w:r w:rsidRPr="00542F3F">
              <w:rPr>
                <w:rFonts w:eastAsia="標楷體" w:cs="Times New Roman"/>
                <w:szCs w:val="24"/>
              </w:rPr>
              <w:t>收博士生之原則：每年以收一位學生為原則，任</w:t>
            </w:r>
            <w:proofErr w:type="gramStart"/>
            <w:r w:rsidRPr="00542F3F">
              <w:rPr>
                <w:rFonts w:eastAsia="標楷體" w:cs="Times New Roman"/>
                <w:szCs w:val="24"/>
              </w:rPr>
              <w:t>一</w:t>
            </w:r>
            <w:proofErr w:type="gramEnd"/>
            <w:r w:rsidRPr="00542F3F">
              <w:rPr>
                <w:rFonts w:eastAsia="標楷體" w:cs="Times New Roman"/>
                <w:szCs w:val="24"/>
              </w:rPr>
              <w:t>期間不超過三位學生在同一實驗室。</w:t>
            </w:r>
            <w:r w:rsidR="008904A3" w:rsidRPr="00542F3F">
              <w:rPr>
                <w:rFonts w:eastAsia="標楷體" w:cs="Times New Roman"/>
                <w:szCs w:val="24"/>
              </w:rPr>
              <w:t>已有收學生者</w:t>
            </w:r>
            <w:r w:rsidR="0060068E">
              <w:rPr>
                <w:rFonts w:eastAsia="標楷體" w:cs="Times New Roman" w:hint="eastAsia"/>
                <w:szCs w:val="24"/>
              </w:rPr>
              <w:t>，</w:t>
            </w:r>
            <w:r w:rsidR="008904A3" w:rsidRPr="00542F3F">
              <w:rPr>
                <w:rFonts w:eastAsia="標楷體" w:cs="Times New Roman"/>
                <w:szCs w:val="24"/>
              </w:rPr>
              <w:t>有義務積極參與學程事務。</w:t>
            </w:r>
          </w:p>
          <w:p w:rsidR="00CF7CCD" w:rsidRPr="00CF7CCD" w:rsidRDefault="00DB5BF8" w:rsidP="00DB5BF8">
            <w:pPr>
              <w:pStyle w:val="a3"/>
              <w:numPr>
                <w:ilvl w:val="0"/>
                <w:numId w:val="3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DB5BF8">
              <w:rPr>
                <w:rFonts w:eastAsia="標楷體" w:cs="Times New Roman" w:hint="eastAsia"/>
                <w:szCs w:val="24"/>
              </w:rPr>
              <w:t>教師點數於每學年度結束</w:t>
            </w:r>
            <w:r w:rsidR="00026CBE" w:rsidRPr="00026CBE">
              <w:rPr>
                <w:rFonts w:ascii="標楷體" w:eastAsia="標楷體" w:hAnsi="標楷體" w:cs="Times New Roman" w:hint="eastAsia"/>
                <w:szCs w:val="24"/>
              </w:rPr>
              <w:t>(七月底)</w:t>
            </w:r>
            <w:r w:rsidR="00026CBE">
              <w:rPr>
                <w:rFonts w:ascii="標楷體" w:eastAsia="標楷體" w:hAnsi="標楷體" w:cs="Times New Roman" w:hint="eastAsia"/>
                <w:szCs w:val="24"/>
              </w:rPr>
              <w:t>公布點數</w:t>
            </w:r>
            <w:r w:rsidRPr="00DB5BF8">
              <w:rPr>
                <w:rFonts w:eastAsia="標楷體" w:cs="Times New Roman" w:hint="eastAsia"/>
                <w:szCs w:val="24"/>
              </w:rPr>
              <w:t>，當點數未達到要求者，將影響收博士生的權益</w:t>
            </w:r>
            <w:r w:rsidR="00CF7CCD" w:rsidRPr="00542F3F">
              <w:rPr>
                <w:rFonts w:eastAsia="標楷體" w:cs="Times New Roman"/>
                <w:szCs w:val="24"/>
              </w:rPr>
              <w:t>。</w:t>
            </w:r>
            <w:r>
              <w:rPr>
                <w:rFonts w:eastAsia="標楷體" w:cs="Times New Roman" w:hint="eastAsia"/>
                <w:szCs w:val="24"/>
              </w:rPr>
              <w:t>(</w:t>
            </w:r>
            <w:r>
              <w:rPr>
                <w:rFonts w:eastAsia="標楷體" w:cs="Times New Roman" w:hint="eastAsia"/>
                <w:szCs w:val="24"/>
              </w:rPr>
              <w:t>詳細資訊請參考</w:t>
            </w:r>
            <w:r w:rsidR="00026CBE">
              <w:rPr>
                <w:rFonts w:eastAsia="標楷體" w:cs="Times New Roman" w:hint="eastAsia"/>
                <w:szCs w:val="24"/>
              </w:rPr>
              <w:t>「</w:t>
            </w:r>
            <w:r>
              <w:rPr>
                <w:rFonts w:eastAsia="標楷體" w:cs="Times New Roman" w:hint="eastAsia"/>
                <w:szCs w:val="24"/>
              </w:rPr>
              <w:t>核心教師點數計算標準</w:t>
            </w:r>
            <w:r w:rsidR="00026CBE">
              <w:rPr>
                <w:rFonts w:eastAsia="標楷體" w:cs="Times New Roman" w:hint="eastAsia"/>
                <w:szCs w:val="24"/>
              </w:rPr>
              <w:t>」</w:t>
            </w:r>
            <w:r>
              <w:rPr>
                <w:rFonts w:eastAsia="標楷體" w:cs="Times New Roman" w:hint="eastAsia"/>
                <w:szCs w:val="24"/>
              </w:rPr>
              <w:t>)</w:t>
            </w:r>
          </w:p>
        </w:tc>
      </w:tr>
    </w:tbl>
    <w:p w:rsidR="002F427A" w:rsidRDefault="002F427A" w:rsidP="002F427A">
      <w:pPr>
        <w:jc w:val="both"/>
        <w:rPr>
          <w:rFonts w:ascii="標楷體" w:eastAsia="標楷體" w:hAnsi="標楷體"/>
        </w:rPr>
      </w:pPr>
    </w:p>
    <w:p w:rsidR="002F427A" w:rsidRDefault="002F427A" w:rsidP="002F427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◆我已詳細閱讀並且同意以上所列的核心教師職責</w:t>
      </w:r>
    </w:p>
    <w:p w:rsidR="002F427A" w:rsidRDefault="002F427A" w:rsidP="002F427A">
      <w:pPr>
        <w:jc w:val="both"/>
        <w:rPr>
          <w:rFonts w:ascii="標楷體" w:eastAsia="標楷體" w:hAnsi="標楷體"/>
        </w:rPr>
      </w:pPr>
    </w:p>
    <w:p w:rsidR="002F427A" w:rsidRPr="002F427A" w:rsidRDefault="002F427A" w:rsidP="002F427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簽名：                                日期：               (dd/mm/</w:t>
      </w:r>
      <w:proofErr w:type="spellStart"/>
      <w:r>
        <w:rPr>
          <w:rFonts w:ascii="標楷體" w:eastAsia="標楷體" w:hAnsi="標楷體" w:hint="eastAsia"/>
        </w:rPr>
        <w:t>yyyy</w:t>
      </w:r>
      <w:proofErr w:type="spellEnd"/>
      <w:r>
        <w:rPr>
          <w:rFonts w:ascii="標楷體" w:eastAsia="標楷體" w:hAnsi="標楷體" w:hint="eastAsia"/>
        </w:rPr>
        <w:t>)</w:t>
      </w:r>
    </w:p>
    <w:sectPr w:rsidR="002F427A" w:rsidRPr="002F427A" w:rsidSect="00BA00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8FA" w:rsidRDefault="004428FA" w:rsidP="00D0322C">
      <w:r>
        <w:separator/>
      </w:r>
    </w:p>
  </w:endnote>
  <w:endnote w:type="continuationSeparator" w:id="0">
    <w:p w:rsidR="004428FA" w:rsidRDefault="004428FA" w:rsidP="00D0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1虮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8FA" w:rsidRDefault="004428FA" w:rsidP="00D0322C">
      <w:r>
        <w:separator/>
      </w:r>
    </w:p>
  </w:footnote>
  <w:footnote w:type="continuationSeparator" w:id="0">
    <w:p w:rsidR="004428FA" w:rsidRDefault="004428FA" w:rsidP="00D03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72D"/>
    <w:multiLevelType w:val="hybridMultilevel"/>
    <w:tmpl w:val="A35EED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071338"/>
    <w:multiLevelType w:val="hybridMultilevel"/>
    <w:tmpl w:val="8850F8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76334B"/>
    <w:multiLevelType w:val="hybridMultilevel"/>
    <w:tmpl w:val="78E44E0A"/>
    <w:lvl w:ilvl="0" w:tplc="3B60473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E143F2F"/>
    <w:multiLevelType w:val="hybridMultilevel"/>
    <w:tmpl w:val="63948C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3C7747"/>
    <w:multiLevelType w:val="hybridMultilevel"/>
    <w:tmpl w:val="3FB8F4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B57730"/>
    <w:multiLevelType w:val="hybridMultilevel"/>
    <w:tmpl w:val="8F9CCF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1F5721"/>
    <w:multiLevelType w:val="hybridMultilevel"/>
    <w:tmpl w:val="429CC6D8"/>
    <w:lvl w:ilvl="0" w:tplc="6BD65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634A5D"/>
    <w:multiLevelType w:val="hybridMultilevel"/>
    <w:tmpl w:val="9BD61206"/>
    <w:lvl w:ilvl="0" w:tplc="3B8CE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C330ED"/>
    <w:multiLevelType w:val="hybridMultilevel"/>
    <w:tmpl w:val="F3A6C27C"/>
    <w:lvl w:ilvl="0" w:tplc="A994065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CFB054D"/>
    <w:multiLevelType w:val="hybridMultilevel"/>
    <w:tmpl w:val="4D00850A"/>
    <w:lvl w:ilvl="0" w:tplc="5DFE4EC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4759F7"/>
    <w:multiLevelType w:val="hybridMultilevel"/>
    <w:tmpl w:val="6114AEEC"/>
    <w:lvl w:ilvl="0" w:tplc="D9C4D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052E27"/>
    <w:multiLevelType w:val="hybridMultilevel"/>
    <w:tmpl w:val="20A009B0"/>
    <w:lvl w:ilvl="0" w:tplc="9BD02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2868EE"/>
    <w:multiLevelType w:val="hybridMultilevel"/>
    <w:tmpl w:val="1A5A63EA"/>
    <w:lvl w:ilvl="0" w:tplc="678A8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EB6BE7"/>
    <w:multiLevelType w:val="hybridMultilevel"/>
    <w:tmpl w:val="C5DE52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CE2934"/>
    <w:multiLevelType w:val="hybridMultilevel"/>
    <w:tmpl w:val="53740E52"/>
    <w:lvl w:ilvl="0" w:tplc="79367822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3873E0"/>
    <w:multiLevelType w:val="hybridMultilevel"/>
    <w:tmpl w:val="5E88EB80"/>
    <w:lvl w:ilvl="0" w:tplc="F1CEFA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503749C"/>
    <w:multiLevelType w:val="hybridMultilevel"/>
    <w:tmpl w:val="7CA67B7A"/>
    <w:lvl w:ilvl="0" w:tplc="65201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8602AC"/>
    <w:multiLevelType w:val="hybridMultilevel"/>
    <w:tmpl w:val="9C20FF80"/>
    <w:lvl w:ilvl="0" w:tplc="677C6340">
      <w:start w:val="1"/>
      <w:numFmt w:val="decimal"/>
      <w:lvlText w:val="%1."/>
      <w:lvlJc w:val="left"/>
      <w:pPr>
        <w:ind w:left="1821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301" w:hanging="480"/>
      </w:pPr>
    </w:lvl>
    <w:lvl w:ilvl="2" w:tplc="0409001B" w:tentative="1">
      <w:start w:val="1"/>
      <w:numFmt w:val="lowerRoman"/>
      <w:lvlText w:val="%3."/>
      <w:lvlJc w:val="right"/>
      <w:pPr>
        <w:ind w:left="2781" w:hanging="480"/>
      </w:pPr>
    </w:lvl>
    <w:lvl w:ilvl="3" w:tplc="0409000F" w:tentative="1">
      <w:start w:val="1"/>
      <w:numFmt w:val="decimal"/>
      <w:lvlText w:val="%4."/>
      <w:lvlJc w:val="left"/>
      <w:pPr>
        <w:ind w:left="3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1" w:hanging="480"/>
      </w:pPr>
    </w:lvl>
    <w:lvl w:ilvl="5" w:tplc="0409001B" w:tentative="1">
      <w:start w:val="1"/>
      <w:numFmt w:val="lowerRoman"/>
      <w:lvlText w:val="%6."/>
      <w:lvlJc w:val="right"/>
      <w:pPr>
        <w:ind w:left="4221" w:hanging="480"/>
      </w:pPr>
    </w:lvl>
    <w:lvl w:ilvl="6" w:tplc="0409000F" w:tentative="1">
      <w:start w:val="1"/>
      <w:numFmt w:val="decimal"/>
      <w:lvlText w:val="%7."/>
      <w:lvlJc w:val="left"/>
      <w:pPr>
        <w:ind w:left="4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1" w:hanging="480"/>
      </w:pPr>
    </w:lvl>
    <w:lvl w:ilvl="8" w:tplc="0409001B" w:tentative="1">
      <w:start w:val="1"/>
      <w:numFmt w:val="lowerRoman"/>
      <w:lvlText w:val="%9."/>
      <w:lvlJc w:val="right"/>
      <w:pPr>
        <w:ind w:left="5661" w:hanging="480"/>
      </w:pPr>
    </w:lvl>
  </w:abstractNum>
  <w:abstractNum w:abstractNumId="18" w15:restartNumberingAfterBreak="0">
    <w:nsid w:val="3C176CD1"/>
    <w:multiLevelType w:val="hybridMultilevel"/>
    <w:tmpl w:val="572A49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537033"/>
    <w:multiLevelType w:val="hybridMultilevel"/>
    <w:tmpl w:val="CA64118E"/>
    <w:lvl w:ilvl="0" w:tplc="892E21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60145F1"/>
    <w:multiLevelType w:val="hybridMultilevel"/>
    <w:tmpl w:val="5C021D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6E05D8"/>
    <w:multiLevelType w:val="hybridMultilevel"/>
    <w:tmpl w:val="2C74C3FE"/>
    <w:lvl w:ilvl="0" w:tplc="0F56BC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7F724BA"/>
    <w:multiLevelType w:val="hybridMultilevel"/>
    <w:tmpl w:val="288841FA"/>
    <w:lvl w:ilvl="0" w:tplc="24C8882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3A468A"/>
    <w:multiLevelType w:val="hybridMultilevel"/>
    <w:tmpl w:val="CF00D92A"/>
    <w:lvl w:ilvl="0" w:tplc="C9623F3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D44D81"/>
    <w:multiLevelType w:val="hybridMultilevel"/>
    <w:tmpl w:val="D23AB1F0"/>
    <w:lvl w:ilvl="0" w:tplc="D0887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095ED5"/>
    <w:multiLevelType w:val="hybridMultilevel"/>
    <w:tmpl w:val="A53C9912"/>
    <w:lvl w:ilvl="0" w:tplc="992E0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0D4789"/>
    <w:multiLevelType w:val="hybridMultilevel"/>
    <w:tmpl w:val="31142DFA"/>
    <w:lvl w:ilvl="0" w:tplc="52C6F8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2D169C"/>
    <w:multiLevelType w:val="hybridMultilevel"/>
    <w:tmpl w:val="C35E6E08"/>
    <w:lvl w:ilvl="0" w:tplc="74EA8F60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 w15:restartNumberingAfterBreak="0">
    <w:nsid w:val="60F3112B"/>
    <w:multiLevelType w:val="hybridMultilevel"/>
    <w:tmpl w:val="4920D5C4"/>
    <w:lvl w:ilvl="0" w:tplc="B4C20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C1420F"/>
    <w:multiLevelType w:val="hybridMultilevel"/>
    <w:tmpl w:val="321CD130"/>
    <w:lvl w:ilvl="0" w:tplc="E6DE6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EB14D1"/>
    <w:multiLevelType w:val="hybridMultilevel"/>
    <w:tmpl w:val="6234EF98"/>
    <w:lvl w:ilvl="0" w:tplc="4FFA8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A811A25"/>
    <w:multiLevelType w:val="hybridMultilevel"/>
    <w:tmpl w:val="9AC87D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DC32155"/>
    <w:multiLevelType w:val="hybridMultilevel"/>
    <w:tmpl w:val="8596326E"/>
    <w:lvl w:ilvl="0" w:tplc="A9D62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EEA526A"/>
    <w:multiLevelType w:val="hybridMultilevel"/>
    <w:tmpl w:val="E57EB6C6"/>
    <w:lvl w:ilvl="0" w:tplc="EB56E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C556A7"/>
    <w:multiLevelType w:val="hybridMultilevel"/>
    <w:tmpl w:val="152A6FF6"/>
    <w:lvl w:ilvl="0" w:tplc="D4020CA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60328C6"/>
    <w:multiLevelType w:val="hybridMultilevel"/>
    <w:tmpl w:val="CA8617C0"/>
    <w:lvl w:ilvl="0" w:tplc="C13EF1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8B63F1B"/>
    <w:multiLevelType w:val="hybridMultilevel"/>
    <w:tmpl w:val="B7B2D5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B4277FD"/>
    <w:multiLevelType w:val="hybridMultilevel"/>
    <w:tmpl w:val="1C625680"/>
    <w:lvl w:ilvl="0" w:tplc="32E834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5"/>
  </w:num>
  <w:num w:numId="2">
    <w:abstractNumId w:val="37"/>
  </w:num>
  <w:num w:numId="3">
    <w:abstractNumId w:val="27"/>
  </w:num>
  <w:num w:numId="4">
    <w:abstractNumId w:val="21"/>
  </w:num>
  <w:num w:numId="5">
    <w:abstractNumId w:val="35"/>
  </w:num>
  <w:num w:numId="6">
    <w:abstractNumId w:val="19"/>
  </w:num>
  <w:num w:numId="7">
    <w:abstractNumId w:val="32"/>
  </w:num>
  <w:num w:numId="8">
    <w:abstractNumId w:val="26"/>
  </w:num>
  <w:num w:numId="9">
    <w:abstractNumId w:val="24"/>
  </w:num>
  <w:num w:numId="10">
    <w:abstractNumId w:val="29"/>
  </w:num>
  <w:num w:numId="11">
    <w:abstractNumId w:val="16"/>
  </w:num>
  <w:num w:numId="12">
    <w:abstractNumId w:val="12"/>
  </w:num>
  <w:num w:numId="13">
    <w:abstractNumId w:val="15"/>
  </w:num>
  <w:num w:numId="14">
    <w:abstractNumId w:val="33"/>
  </w:num>
  <w:num w:numId="15">
    <w:abstractNumId w:val="30"/>
  </w:num>
  <w:num w:numId="16">
    <w:abstractNumId w:val="28"/>
  </w:num>
  <w:num w:numId="17">
    <w:abstractNumId w:val="17"/>
  </w:num>
  <w:num w:numId="18">
    <w:abstractNumId w:val="0"/>
  </w:num>
  <w:num w:numId="19">
    <w:abstractNumId w:val="22"/>
  </w:num>
  <w:num w:numId="20">
    <w:abstractNumId w:val="23"/>
  </w:num>
  <w:num w:numId="21">
    <w:abstractNumId w:val="18"/>
  </w:num>
  <w:num w:numId="22">
    <w:abstractNumId w:val="20"/>
  </w:num>
  <w:num w:numId="23">
    <w:abstractNumId w:val="2"/>
  </w:num>
  <w:num w:numId="24">
    <w:abstractNumId w:val="5"/>
  </w:num>
  <w:num w:numId="25">
    <w:abstractNumId w:val="13"/>
  </w:num>
  <w:num w:numId="26">
    <w:abstractNumId w:val="9"/>
  </w:num>
  <w:num w:numId="27">
    <w:abstractNumId w:val="7"/>
  </w:num>
  <w:num w:numId="28">
    <w:abstractNumId w:val="14"/>
  </w:num>
  <w:num w:numId="29">
    <w:abstractNumId w:val="8"/>
  </w:num>
  <w:num w:numId="30">
    <w:abstractNumId w:val="34"/>
  </w:num>
  <w:num w:numId="31">
    <w:abstractNumId w:val="11"/>
  </w:num>
  <w:num w:numId="32">
    <w:abstractNumId w:val="6"/>
  </w:num>
  <w:num w:numId="33">
    <w:abstractNumId w:val="1"/>
  </w:num>
  <w:num w:numId="34">
    <w:abstractNumId w:val="36"/>
  </w:num>
  <w:num w:numId="35">
    <w:abstractNumId w:val="10"/>
  </w:num>
  <w:num w:numId="36">
    <w:abstractNumId w:val="31"/>
  </w:num>
  <w:num w:numId="37">
    <w:abstractNumId w:val="3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219"/>
    <w:rsid w:val="00013BCC"/>
    <w:rsid w:val="00015EA3"/>
    <w:rsid w:val="00026CBE"/>
    <w:rsid w:val="000277A1"/>
    <w:rsid w:val="000306FA"/>
    <w:rsid w:val="00035C08"/>
    <w:rsid w:val="00040D30"/>
    <w:rsid w:val="00050EDB"/>
    <w:rsid w:val="00076215"/>
    <w:rsid w:val="000860D9"/>
    <w:rsid w:val="000A01A4"/>
    <w:rsid w:val="000B1DE8"/>
    <w:rsid w:val="000B57D8"/>
    <w:rsid w:val="000D538F"/>
    <w:rsid w:val="000F74C3"/>
    <w:rsid w:val="00105568"/>
    <w:rsid w:val="00113D1B"/>
    <w:rsid w:val="0018504C"/>
    <w:rsid w:val="001929EF"/>
    <w:rsid w:val="001B64AE"/>
    <w:rsid w:val="001E3A9D"/>
    <w:rsid w:val="001E44BA"/>
    <w:rsid w:val="001F3E94"/>
    <w:rsid w:val="001F52F0"/>
    <w:rsid w:val="00215F98"/>
    <w:rsid w:val="00225487"/>
    <w:rsid w:val="00235F7D"/>
    <w:rsid w:val="00237912"/>
    <w:rsid w:val="002406DE"/>
    <w:rsid w:val="00273A7C"/>
    <w:rsid w:val="00286857"/>
    <w:rsid w:val="00295D40"/>
    <w:rsid w:val="002970E7"/>
    <w:rsid w:val="002A160B"/>
    <w:rsid w:val="002B44C9"/>
    <w:rsid w:val="002B7563"/>
    <w:rsid w:val="002D35FF"/>
    <w:rsid w:val="002D65AB"/>
    <w:rsid w:val="002E1B30"/>
    <w:rsid w:val="002F427A"/>
    <w:rsid w:val="002F51F7"/>
    <w:rsid w:val="002F523E"/>
    <w:rsid w:val="003010EC"/>
    <w:rsid w:val="003307C5"/>
    <w:rsid w:val="00340798"/>
    <w:rsid w:val="00350445"/>
    <w:rsid w:val="003504D5"/>
    <w:rsid w:val="003512D4"/>
    <w:rsid w:val="00356C96"/>
    <w:rsid w:val="0037613E"/>
    <w:rsid w:val="00383335"/>
    <w:rsid w:val="0038565B"/>
    <w:rsid w:val="0039220A"/>
    <w:rsid w:val="003934B3"/>
    <w:rsid w:val="003978A5"/>
    <w:rsid w:val="003B0ECD"/>
    <w:rsid w:val="003C71F9"/>
    <w:rsid w:val="003D6743"/>
    <w:rsid w:val="003E4258"/>
    <w:rsid w:val="003F20C9"/>
    <w:rsid w:val="003F2BBA"/>
    <w:rsid w:val="00403949"/>
    <w:rsid w:val="00420771"/>
    <w:rsid w:val="00421EBD"/>
    <w:rsid w:val="004273A2"/>
    <w:rsid w:val="00437ED7"/>
    <w:rsid w:val="004428FA"/>
    <w:rsid w:val="00444A95"/>
    <w:rsid w:val="00446F83"/>
    <w:rsid w:val="00473B9C"/>
    <w:rsid w:val="00474A24"/>
    <w:rsid w:val="00481EB0"/>
    <w:rsid w:val="00495556"/>
    <w:rsid w:val="00495C47"/>
    <w:rsid w:val="004C4B7D"/>
    <w:rsid w:val="004D794E"/>
    <w:rsid w:val="004E20F3"/>
    <w:rsid w:val="004E2533"/>
    <w:rsid w:val="004E2E14"/>
    <w:rsid w:val="004F418E"/>
    <w:rsid w:val="00501498"/>
    <w:rsid w:val="00511572"/>
    <w:rsid w:val="00522843"/>
    <w:rsid w:val="00527BB5"/>
    <w:rsid w:val="00530391"/>
    <w:rsid w:val="00531830"/>
    <w:rsid w:val="00542F3F"/>
    <w:rsid w:val="00544B21"/>
    <w:rsid w:val="00552AC2"/>
    <w:rsid w:val="00563471"/>
    <w:rsid w:val="0057516B"/>
    <w:rsid w:val="00575F57"/>
    <w:rsid w:val="005A170B"/>
    <w:rsid w:val="005A2244"/>
    <w:rsid w:val="005A2C60"/>
    <w:rsid w:val="005B187B"/>
    <w:rsid w:val="005D1468"/>
    <w:rsid w:val="005D5EC6"/>
    <w:rsid w:val="005E6060"/>
    <w:rsid w:val="005F30B3"/>
    <w:rsid w:val="005F4DC7"/>
    <w:rsid w:val="0060068E"/>
    <w:rsid w:val="006023CE"/>
    <w:rsid w:val="00602CF3"/>
    <w:rsid w:val="006111D0"/>
    <w:rsid w:val="006118D4"/>
    <w:rsid w:val="006173EF"/>
    <w:rsid w:val="006309AC"/>
    <w:rsid w:val="006351F9"/>
    <w:rsid w:val="006453DF"/>
    <w:rsid w:val="006672D0"/>
    <w:rsid w:val="00682AD7"/>
    <w:rsid w:val="006E0FA5"/>
    <w:rsid w:val="006E1E65"/>
    <w:rsid w:val="006E2528"/>
    <w:rsid w:val="006F751C"/>
    <w:rsid w:val="007040E4"/>
    <w:rsid w:val="0070457C"/>
    <w:rsid w:val="00710D35"/>
    <w:rsid w:val="0071114B"/>
    <w:rsid w:val="00717BF5"/>
    <w:rsid w:val="007429E9"/>
    <w:rsid w:val="0074695C"/>
    <w:rsid w:val="00755A93"/>
    <w:rsid w:val="00757997"/>
    <w:rsid w:val="00762678"/>
    <w:rsid w:val="00763378"/>
    <w:rsid w:val="0077538F"/>
    <w:rsid w:val="007B3C68"/>
    <w:rsid w:val="007B549C"/>
    <w:rsid w:val="007C5199"/>
    <w:rsid w:val="007D1FFF"/>
    <w:rsid w:val="007D3C77"/>
    <w:rsid w:val="007E0BBB"/>
    <w:rsid w:val="007F181F"/>
    <w:rsid w:val="007F3326"/>
    <w:rsid w:val="007F3DE1"/>
    <w:rsid w:val="007F5DC4"/>
    <w:rsid w:val="00802276"/>
    <w:rsid w:val="0080759E"/>
    <w:rsid w:val="00810D7E"/>
    <w:rsid w:val="008129E4"/>
    <w:rsid w:val="008255F0"/>
    <w:rsid w:val="008264F6"/>
    <w:rsid w:val="00852C9C"/>
    <w:rsid w:val="00872EDA"/>
    <w:rsid w:val="00873E21"/>
    <w:rsid w:val="008900AD"/>
    <w:rsid w:val="008904A3"/>
    <w:rsid w:val="008A13A7"/>
    <w:rsid w:val="008B6885"/>
    <w:rsid w:val="008B6CE8"/>
    <w:rsid w:val="008C4085"/>
    <w:rsid w:val="008C4634"/>
    <w:rsid w:val="008C776E"/>
    <w:rsid w:val="008D207A"/>
    <w:rsid w:val="008D5D6C"/>
    <w:rsid w:val="008F2A15"/>
    <w:rsid w:val="0092248E"/>
    <w:rsid w:val="009251A4"/>
    <w:rsid w:val="00925707"/>
    <w:rsid w:val="009743C7"/>
    <w:rsid w:val="00982C7B"/>
    <w:rsid w:val="009873F6"/>
    <w:rsid w:val="009875E0"/>
    <w:rsid w:val="009C0E00"/>
    <w:rsid w:val="009C1752"/>
    <w:rsid w:val="009C1B19"/>
    <w:rsid w:val="009C2E22"/>
    <w:rsid w:val="009F2FA3"/>
    <w:rsid w:val="009F5620"/>
    <w:rsid w:val="00A037CC"/>
    <w:rsid w:val="00A204D8"/>
    <w:rsid w:val="00A21AEF"/>
    <w:rsid w:val="00A53634"/>
    <w:rsid w:val="00A55484"/>
    <w:rsid w:val="00A67877"/>
    <w:rsid w:val="00A76246"/>
    <w:rsid w:val="00A87EF1"/>
    <w:rsid w:val="00AA2FD3"/>
    <w:rsid w:val="00AC0837"/>
    <w:rsid w:val="00AD1C05"/>
    <w:rsid w:val="00AD1C2D"/>
    <w:rsid w:val="00AE19B0"/>
    <w:rsid w:val="00B047EE"/>
    <w:rsid w:val="00B133EA"/>
    <w:rsid w:val="00B20353"/>
    <w:rsid w:val="00B243DF"/>
    <w:rsid w:val="00B2496D"/>
    <w:rsid w:val="00B26E77"/>
    <w:rsid w:val="00B4180F"/>
    <w:rsid w:val="00B4590F"/>
    <w:rsid w:val="00B47B98"/>
    <w:rsid w:val="00B56354"/>
    <w:rsid w:val="00B6581F"/>
    <w:rsid w:val="00B7635A"/>
    <w:rsid w:val="00B87DCA"/>
    <w:rsid w:val="00B95B70"/>
    <w:rsid w:val="00BA0092"/>
    <w:rsid w:val="00BA2DAF"/>
    <w:rsid w:val="00BD4465"/>
    <w:rsid w:val="00BD67EA"/>
    <w:rsid w:val="00BD6E80"/>
    <w:rsid w:val="00BE5422"/>
    <w:rsid w:val="00BF3E06"/>
    <w:rsid w:val="00BF44E2"/>
    <w:rsid w:val="00C21586"/>
    <w:rsid w:val="00C2397D"/>
    <w:rsid w:val="00C312CC"/>
    <w:rsid w:val="00C32034"/>
    <w:rsid w:val="00C32975"/>
    <w:rsid w:val="00C33473"/>
    <w:rsid w:val="00C3614D"/>
    <w:rsid w:val="00C40A40"/>
    <w:rsid w:val="00C47528"/>
    <w:rsid w:val="00C50D5F"/>
    <w:rsid w:val="00C52B08"/>
    <w:rsid w:val="00C60F91"/>
    <w:rsid w:val="00C70752"/>
    <w:rsid w:val="00C977A3"/>
    <w:rsid w:val="00C97A5F"/>
    <w:rsid w:val="00CA3942"/>
    <w:rsid w:val="00CA4CFF"/>
    <w:rsid w:val="00CB6F2C"/>
    <w:rsid w:val="00CE2B49"/>
    <w:rsid w:val="00CE48C2"/>
    <w:rsid w:val="00CF7CCD"/>
    <w:rsid w:val="00D011A2"/>
    <w:rsid w:val="00D02219"/>
    <w:rsid w:val="00D0322C"/>
    <w:rsid w:val="00D16AA3"/>
    <w:rsid w:val="00D20229"/>
    <w:rsid w:val="00D26958"/>
    <w:rsid w:val="00D34F4F"/>
    <w:rsid w:val="00D4784B"/>
    <w:rsid w:val="00D5136D"/>
    <w:rsid w:val="00D60BFB"/>
    <w:rsid w:val="00D61E4A"/>
    <w:rsid w:val="00D6350F"/>
    <w:rsid w:val="00D74675"/>
    <w:rsid w:val="00D7616B"/>
    <w:rsid w:val="00D82A7F"/>
    <w:rsid w:val="00D86B3D"/>
    <w:rsid w:val="00D906CF"/>
    <w:rsid w:val="00DA7DCB"/>
    <w:rsid w:val="00DB5BF8"/>
    <w:rsid w:val="00DC4EB4"/>
    <w:rsid w:val="00DD24B4"/>
    <w:rsid w:val="00DD2F91"/>
    <w:rsid w:val="00DE1200"/>
    <w:rsid w:val="00DE7154"/>
    <w:rsid w:val="00E07217"/>
    <w:rsid w:val="00E1003B"/>
    <w:rsid w:val="00E10185"/>
    <w:rsid w:val="00E104F2"/>
    <w:rsid w:val="00E128B1"/>
    <w:rsid w:val="00E15284"/>
    <w:rsid w:val="00E22B27"/>
    <w:rsid w:val="00E24049"/>
    <w:rsid w:val="00E32D49"/>
    <w:rsid w:val="00E459EF"/>
    <w:rsid w:val="00E51486"/>
    <w:rsid w:val="00E51872"/>
    <w:rsid w:val="00E529C4"/>
    <w:rsid w:val="00E5310C"/>
    <w:rsid w:val="00E71E5E"/>
    <w:rsid w:val="00E832D4"/>
    <w:rsid w:val="00E84501"/>
    <w:rsid w:val="00E8729B"/>
    <w:rsid w:val="00EA0063"/>
    <w:rsid w:val="00EB0400"/>
    <w:rsid w:val="00EC07BA"/>
    <w:rsid w:val="00EC08CC"/>
    <w:rsid w:val="00EC7A56"/>
    <w:rsid w:val="00ED1EE1"/>
    <w:rsid w:val="00ED5C00"/>
    <w:rsid w:val="00EE36BB"/>
    <w:rsid w:val="00EF5691"/>
    <w:rsid w:val="00F27D6D"/>
    <w:rsid w:val="00F45706"/>
    <w:rsid w:val="00F61725"/>
    <w:rsid w:val="00F91EA5"/>
    <w:rsid w:val="00F946B6"/>
    <w:rsid w:val="00F956FA"/>
    <w:rsid w:val="00FA4732"/>
    <w:rsid w:val="00FB2AB1"/>
    <w:rsid w:val="00FB644D"/>
    <w:rsid w:val="00FB72B6"/>
    <w:rsid w:val="00FD0927"/>
    <w:rsid w:val="00FD5903"/>
    <w:rsid w:val="00FE1D41"/>
    <w:rsid w:val="00FE20AE"/>
    <w:rsid w:val="00FE3E21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8E2F0"/>
  <w15:docId w15:val="{B7ED892D-C551-497D-B3AA-DDE637F4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00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2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03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32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3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322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565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D6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CCD"/>
    <w:pPr>
      <w:widowControl w:val="0"/>
      <w:autoSpaceDE w:val="0"/>
      <w:autoSpaceDN w:val="0"/>
      <w:adjustRightInd w:val="0"/>
    </w:pPr>
    <w:rPr>
      <w:rFonts w:ascii="標楷體1虮..." w:eastAsia="標楷體1虮..." w:cs="標楷體1虮...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3D674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6743"/>
  </w:style>
  <w:style w:type="character" w:customStyle="1" w:styleId="ad">
    <w:name w:val="註解文字 字元"/>
    <w:basedOn w:val="a0"/>
    <w:link w:val="ac"/>
    <w:uiPriority w:val="99"/>
    <w:semiHidden/>
    <w:rsid w:val="003D6743"/>
  </w:style>
  <w:style w:type="paragraph" w:styleId="ae">
    <w:name w:val="annotation subject"/>
    <w:basedOn w:val="ac"/>
    <w:next w:val="ac"/>
    <w:link w:val="af"/>
    <w:uiPriority w:val="99"/>
    <w:semiHidden/>
    <w:unhideWhenUsed/>
    <w:rsid w:val="003D674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D6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5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peichi</dc:creator>
  <cp:lastModifiedBy>rou</cp:lastModifiedBy>
  <cp:revision>13</cp:revision>
  <dcterms:created xsi:type="dcterms:W3CDTF">2013-08-23T10:17:00Z</dcterms:created>
  <dcterms:modified xsi:type="dcterms:W3CDTF">2023-05-25T06:29:00Z</dcterms:modified>
</cp:coreProperties>
</file>